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6C" w:rsidRPr="00AA1F6C" w:rsidRDefault="00AA1F6C" w:rsidP="00AA1F6C">
      <w:pPr>
        <w:shd w:val="clear" w:color="auto" w:fill="FAFAFF"/>
        <w:spacing w:after="120" w:line="312" w:lineRule="atLeast"/>
        <w:outlineLvl w:val="2"/>
        <w:rPr>
          <w:rFonts w:ascii="Verdana" w:eastAsia="Times New Roman" w:hAnsi="Verdana" w:cs="Times New Roman"/>
          <w:b/>
          <w:bCs/>
          <w:color w:val="1E4063"/>
          <w:sz w:val="30"/>
          <w:szCs w:val="30"/>
          <w:lang w:eastAsia="cs-CZ"/>
        </w:rPr>
      </w:pPr>
      <w:r w:rsidRPr="00AA1F6C">
        <w:rPr>
          <w:rFonts w:ascii="Verdana" w:eastAsia="Times New Roman" w:hAnsi="Verdana" w:cs="Times New Roman"/>
          <w:b/>
          <w:bCs/>
          <w:color w:val="1E4063"/>
          <w:sz w:val="30"/>
          <w:szCs w:val="30"/>
          <w:lang w:eastAsia="cs-CZ"/>
        </w:rPr>
        <w:t>Školné</w:t>
      </w:r>
    </w:p>
    <w:p w:rsidR="00AA1F6C" w:rsidRPr="00AA1F6C" w:rsidRDefault="00AA1F6C" w:rsidP="00AA1F6C">
      <w:pPr>
        <w:shd w:val="clear" w:color="auto" w:fill="FAFAFF"/>
        <w:spacing w:after="120" w:line="312" w:lineRule="atLeast"/>
        <w:outlineLvl w:val="3"/>
        <w:rPr>
          <w:rFonts w:ascii="Verdana" w:eastAsia="Times New Roman" w:hAnsi="Verdana" w:cs="Times New Roman"/>
          <w:b/>
          <w:bCs/>
          <w:color w:val="1E4063"/>
          <w:sz w:val="24"/>
          <w:szCs w:val="24"/>
          <w:lang w:eastAsia="cs-CZ"/>
        </w:rPr>
      </w:pPr>
      <w:bookmarkStart w:id="0" w:name="_GoBack"/>
      <w:bookmarkEnd w:id="0"/>
      <w:r w:rsidRPr="00AA1F6C">
        <w:rPr>
          <w:rFonts w:ascii="Verdana" w:eastAsia="Times New Roman" w:hAnsi="Verdana" w:cs="Times New Roman"/>
          <w:b/>
          <w:bCs/>
          <w:color w:val="1E4063"/>
          <w:sz w:val="24"/>
          <w:szCs w:val="24"/>
          <w:lang w:eastAsia="cs-CZ"/>
        </w:rPr>
        <w:t>Hudební obor</w:t>
      </w:r>
    </w:p>
    <w:p w:rsidR="00AA1F6C" w:rsidRPr="00AA1F6C" w:rsidRDefault="00AA1F6C" w:rsidP="00AA1F6C">
      <w:pPr>
        <w:shd w:val="clear" w:color="auto" w:fill="FAFAFF"/>
        <w:spacing w:after="240" w:line="468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Přípravné studium: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6" type="#_x0000_t75" style="width:33pt;height:18pt" o:ole="">
            <v:imagedata r:id="rId4" o:title=""/>
          </v:shape>
          <w:control r:id="rId5" w:name="DefaultOcxName" w:shapeid="_x0000_i1216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15" type="#_x0000_t75" style="width:33pt;height:18pt" o:ole="">
            <v:imagedata r:id="rId6" o:title=""/>
          </v:shape>
          <w:control r:id="rId7" w:name="DefaultOcxName1" w:shapeid="_x0000_i1215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14" type="#_x0000_t75" style="width:33pt;height:18pt" o:ole="">
            <v:imagedata r:id="rId8" o:title=""/>
          </v:shape>
          <w:control r:id="rId9" w:name="DefaultOcxName2" w:shapeid="_x0000_i1214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měsíčně 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Základní studium: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13" type="#_x0000_t75" style="width:33pt;height:18pt" o:ole="">
            <v:imagedata r:id="rId10" o:title=""/>
          </v:shape>
          <w:control r:id="rId11" w:name="DefaultOcxName3" w:shapeid="_x0000_i1213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12" type="#_x0000_t75" style="width:33pt;height:18pt" o:ole="">
            <v:imagedata r:id="rId12" o:title=""/>
          </v:shape>
          <w:control r:id="rId13" w:name="DefaultOcxName4" w:shapeid="_x0000_i1212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11" type="#_x0000_t75" style="width:33pt;height:18pt" o:ole="">
            <v:imagedata r:id="rId14" o:title=""/>
          </v:shape>
          <w:control r:id="rId15" w:name="DefaultOcxName5" w:shapeid="_x0000_i1211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Rozšířené studium: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10" type="#_x0000_t75" style="width:33pt;height:18pt" o:ole="">
            <v:imagedata r:id="rId16" o:title=""/>
          </v:shape>
          <w:control r:id="rId17" w:name="DefaultOcxName6" w:shapeid="_x0000_i1210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09" type="#_x0000_t75" style="width:33pt;height:18pt" o:ole="">
            <v:imagedata r:id="rId18" o:title=""/>
          </v:shape>
          <w:control r:id="rId19" w:name="DefaultOcxName7" w:shapeid="_x0000_i1209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08" type="#_x0000_t75" style="width:33pt;height:18pt" o:ole="">
            <v:imagedata r:id="rId20" o:title=""/>
          </v:shape>
          <w:control r:id="rId21" w:name="DefaultOcxName8" w:shapeid="_x0000_i1208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Skupinová výuka: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34" type="#_x0000_t75" style="width:33pt;height:18pt" o:ole="">
            <v:imagedata r:id="rId22" o:title=""/>
          </v:shape>
          <w:control r:id="rId23" w:name="DefaultOcxName9" w:shapeid="_x0000_i1234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06" type="#_x0000_t75" style="width:33pt;height:18pt" o:ole="">
            <v:imagedata r:id="rId24" o:title=""/>
          </v:shape>
          <w:control r:id="rId25" w:name="DefaultOcxName10" w:shapeid="_x0000_i1206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05" type="#_x0000_t75" style="width:33pt;height:18pt" o:ole="">
            <v:imagedata r:id="rId26" o:title=""/>
          </v:shape>
          <w:control r:id="rId27" w:name="DefaultOcxName11" w:shapeid="_x0000_i1205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Studium pro dospělé: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04" type="#_x0000_t75" style="width:33pt;height:18pt" o:ole="">
            <v:imagedata r:id="rId28" o:title=""/>
          </v:shape>
          <w:control r:id="rId29" w:name="DefaultOcxName12" w:shapeid="_x0000_i1204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03" type="#_x0000_t75" style="width:33pt;height:18pt" o:ole="">
            <v:imagedata r:id="rId30" o:title=""/>
          </v:shape>
          <w:control r:id="rId31" w:name="DefaultOcxName13" w:shapeid="_x0000_i1203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02" type="#_x0000_t75" style="width:33pt;height:18pt" o:ole="">
            <v:imagedata r:id="rId32" o:title=""/>
          </v:shape>
          <w:control r:id="rId33" w:name="DefaultOcxName14" w:shapeid="_x0000_i1202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</w:p>
    <w:p w:rsidR="00AA1F6C" w:rsidRPr="00AA1F6C" w:rsidRDefault="00AA1F6C" w:rsidP="00AA1F6C">
      <w:pPr>
        <w:shd w:val="clear" w:color="auto" w:fill="FAFAFF"/>
        <w:spacing w:after="120" w:line="312" w:lineRule="atLeast"/>
        <w:outlineLvl w:val="3"/>
        <w:rPr>
          <w:rFonts w:ascii="Verdana" w:eastAsia="Times New Roman" w:hAnsi="Verdana" w:cs="Times New Roman"/>
          <w:b/>
          <w:bCs/>
          <w:color w:val="1E4063"/>
          <w:sz w:val="24"/>
          <w:szCs w:val="24"/>
          <w:lang w:eastAsia="cs-CZ"/>
        </w:rPr>
      </w:pPr>
      <w:r w:rsidRPr="00AA1F6C">
        <w:rPr>
          <w:rFonts w:ascii="Verdana" w:eastAsia="Times New Roman" w:hAnsi="Verdana" w:cs="Times New Roman"/>
          <w:b/>
          <w:bCs/>
          <w:color w:val="1E4063"/>
          <w:sz w:val="24"/>
          <w:szCs w:val="24"/>
          <w:lang w:eastAsia="cs-CZ"/>
        </w:rPr>
        <w:t>Výtvarný obor</w:t>
      </w:r>
    </w:p>
    <w:p w:rsidR="00AA1F6C" w:rsidRPr="00AA1F6C" w:rsidRDefault="00AA1F6C" w:rsidP="00AA1F6C">
      <w:pPr>
        <w:shd w:val="clear" w:color="auto" w:fill="FAFAFF"/>
        <w:spacing w:after="240" w:line="468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Přípravné studium: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01" type="#_x0000_t75" style="width:33pt;height:18pt" o:ole="">
            <v:imagedata r:id="rId34" o:title=""/>
          </v:shape>
          <w:control r:id="rId35" w:name="DefaultOcxName15" w:shapeid="_x0000_i1201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00" type="#_x0000_t75" style="width:33pt;height:18pt" o:ole="">
            <v:imagedata r:id="rId36" o:title=""/>
          </v:shape>
          <w:control r:id="rId37" w:name="DefaultOcxName16" w:shapeid="_x0000_i1200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99" type="#_x0000_t75" style="width:33pt;height:18pt" o:ole="">
            <v:imagedata r:id="rId38" o:title=""/>
          </v:shape>
          <w:control r:id="rId39" w:name="DefaultOcxName17" w:shapeid="_x0000_i1199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Základní studium: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98" type="#_x0000_t75" style="width:33pt;height:18pt" o:ole="">
            <v:imagedata r:id="rId40" o:title=""/>
          </v:shape>
          <w:control r:id="rId41" w:name="DefaultOcxName18" w:shapeid="_x0000_i1198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97" type="#_x0000_t75" style="width:33pt;height:18pt" o:ole="">
            <v:imagedata r:id="rId42" o:title=""/>
          </v:shape>
          <w:control r:id="rId43" w:name="DefaultOcxName19" w:shapeid="_x0000_i1197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96" type="#_x0000_t75" style="width:33pt;height:18pt" o:ole="">
            <v:imagedata r:id="rId44" o:title=""/>
          </v:shape>
          <w:control r:id="rId45" w:name="DefaultOcxName20" w:shapeid="_x0000_i1196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Studium pro dospělé: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92" type="#_x0000_t75" style="width:33pt;height:18pt" o:ole="">
            <v:imagedata r:id="rId46" o:title=""/>
          </v:shape>
          <w:control r:id="rId47" w:name="DefaultOcxName24" w:shapeid="_x0000_i1192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91" type="#_x0000_t75" style="width:33pt;height:18pt" o:ole="">
            <v:imagedata r:id="rId48" o:title=""/>
          </v:shape>
          <w:control r:id="rId49" w:name="DefaultOcxName25" w:shapeid="_x0000_i1191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90" type="#_x0000_t75" style="width:33pt;height:18pt" o:ole="">
            <v:imagedata r:id="rId50" o:title=""/>
          </v:shape>
          <w:control r:id="rId51" w:name="DefaultOcxName26" w:shapeid="_x0000_i1190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</w:p>
    <w:p w:rsidR="00AA1F6C" w:rsidRPr="00AA1F6C" w:rsidRDefault="00AA1F6C" w:rsidP="00AA1F6C">
      <w:pPr>
        <w:shd w:val="clear" w:color="auto" w:fill="FAFAFF"/>
        <w:spacing w:after="120" w:line="312" w:lineRule="atLeast"/>
        <w:outlineLvl w:val="3"/>
        <w:rPr>
          <w:rFonts w:ascii="Verdana" w:eastAsia="Times New Roman" w:hAnsi="Verdana" w:cs="Times New Roman"/>
          <w:b/>
          <w:bCs/>
          <w:color w:val="1E4063"/>
          <w:sz w:val="24"/>
          <w:szCs w:val="24"/>
          <w:lang w:eastAsia="cs-CZ"/>
        </w:rPr>
      </w:pPr>
      <w:r w:rsidRPr="00AA1F6C">
        <w:rPr>
          <w:rFonts w:ascii="Verdana" w:eastAsia="Times New Roman" w:hAnsi="Verdana" w:cs="Times New Roman"/>
          <w:b/>
          <w:bCs/>
          <w:color w:val="1E4063"/>
          <w:sz w:val="24"/>
          <w:szCs w:val="24"/>
          <w:lang w:eastAsia="cs-CZ"/>
        </w:rPr>
        <w:t>Taneční obor</w:t>
      </w:r>
    </w:p>
    <w:p w:rsidR="00AA1F6C" w:rsidRPr="00AA1F6C" w:rsidRDefault="00AA1F6C" w:rsidP="00AA1F6C">
      <w:pPr>
        <w:shd w:val="clear" w:color="auto" w:fill="FAFAFF"/>
        <w:spacing w:after="240" w:line="468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Přípravné studium: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89" type="#_x0000_t75" style="width:33pt;height:18pt" o:ole="">
            <v:imagedata r:id="rId52" o:title=""/>
          </v:shape>
          <w:control r:id="rId53" w:name="DefaultOcxName27" w:shapeid="_x0000_i1189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88" type="#_x0000_t75" style="width:33pt;height:18pt" o:ole="">
            <v:imagedata r:id="rId54" o:title=""/>
          </v:shape>
          <w:control r:id="rId55" w:name="DefaultOcxName28" w:shapeid="_x0000_i1188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87" type="#_x0000_t75" style="width:33pt;height:18pt" o:ole="">
            <v:imagedata r:id="rId56" o:title=""/>
          </v:shape>
          <w:control r:id="rId57" w:name="DefaultOcxName29" w:shapeid="_x0000_i1187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měsíčně 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Základní studium: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30" type="#_x0000_t75" style="width:33pt;height:18pt" o:ole="">
            <v:imagedata r:id="rId58" o:title=""/>
          </v:shape>
          <w:control r:id="rId59" w:name="DefaultOcxName30" w:shapeid="_x0000_i1230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85" type="#_x0000_t75" style="width:33pt;height:18pt" o:ole="">
            <v:imagedata r:id="rId60" o:title=""/>
          </v:shape>
          <w:control r:id="rId61" w:name="DefaultOcxName31" w:shapeid="_x0000_i1185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84" type="#_x0000_t75" style="width:33pt;height:18pt" o:ole="">
            <v:imagedata r:id="rId62" o:title=""/>
          </v:shape>
          <w:control r:id="rId63" w:name="DefaultOcxName32" w:shapeid="_x0000_i1184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Studium pro dospělé: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80" type="#_x0000_t75" style="width:33pt;height:18pt" o:ole="">
            <v:imagedata r:id="rId64" o:title=""/>
          </v:shape>
          <w:control r:id="rId65" w:name="DefaultOcxName36" w:shapeid="_x0000_i1180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79" type="#_x0000_t75" style="width:33pt;height:18pt" o:ole="">
            <v:imagedata r:id="rId66" o:title=""/>
          </v:shape>
          <w:control r:id="rId67" w:name="DefaultOcxName37" w:shapeid="_x0000_i1179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78" type="#_x0000_t75" style="width:33pt;height:18pt" o:ole="">
            <v:imagedata r:id="rId68" o:title=""/>
          </v:shape>
          <w:control r:id="rId69" w:name="DefaultOcxName38" w:shapeid="_x0000_i1178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</w:p>
    <w:p w:rsidR="00AA1F6C" w:rsidRPr="00AA1F6C" w:rsidRDefault="00AA1F6C" w:rsidP="00AA1F6C">
      <w:pPr>
        <w:shd w:val="clear" w:color="auto" w:fill="FAFAFF"/>
        <w:spacing w:after="120" w:line="312" w:lineRule="atLeast"/>
        <w:outlineLvl w:val="3"/>
        <w:rPr>
          <w:rFonts w:ascii="Verdana" w:eastAsia="Times New Roman" w:hAnsi="Verdana" w:cs="Times New Roman"/>
          <w:b/>
          <w:bCs/>
          <w:color w:val="1E4063"/>
          <w:sz w:val="24"/>
          <w:szCs w:val="24"/>
          <w:lang w:eastAsia="cs-CZ"/>
        </w:rPr>
      </w:pPr>
      <w:r w:rsidRPr="00AA1F6C">
        <w:rPr>
          <w:rFonts w:ascii="Verdana" w:eastAsia="Times New Roman" w:hAnsi="Verdana" w:cs="Times New Roman"/>
          <w:b/>
          <w:bCs/>
          <w:color w:val="1E4063"/>
          <w:sz w:val="24"/>
          <w:szCs w:val="24"/>
          <w:lang w:eastAsia="cs-CZ"/>
        </w:rPr>
        <w:t>Literárně-dramatický obor</w:t>
      </w:r>
    </w:p>
    <w:p w:rsidR="00AA1F6C" w:rsidRPr="00AA1F6C" w:rsidRDefault="00AA1F6C" w:rsidP="00AA1F6C">
      <w:pPr>
        <w:shd w:val="clear" w:color="auto" w:fill="FAFAFF"/>
        <w:spacing w:after="240" w:line="468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Přípravné studium: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77" type="#_x0000_t75" style="width:33pt;height:18pt" o:ole="">
            <v:imagedata r:id="rId30" o:title=""/>
          </v:shape>
          <w:control r:id="rId70" w:name="DefaultOcxName39" w:shapeid="_x0000_i1177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76" type="#_x0000_t75" style="width:33pt;height:18pt" o:ole="">
            <v:imagedata r:id="rId71" o:title=""/>
          </v:shape>
          <w:control r:id="rId72" w:name="DefaultOcxName40" w:shapeid="_x0000_i1176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75" type="#_x0000_t75" style="width:33pt;height:18pt" o:ole="">
            <v:imagedata r:id="rId73" o:title=""/>
          </v:shape>
          <w:control r:id="rId74" w:name="DefaultOcxName41" w:shapeid="_x0000_i1175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Základní studium: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74" type="#_x0000_t75" style="width:33pt;height:18pt" o:ole="">
            <v:imagedata r:id="rId75" o:title=""/>
          </v:shape>
          <w:control r:id="rId76" w:name="DefaultOcxName42" w:shapeid="_x0000_i1174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73" type="#_x0000_t75" style="width:33pt;height:18pt" o:ole="">
            <v:imagedata r:id="rId77" o:title=""/>
          </v:shape>
          <w:control r:id="rId78" w:name="DefaultOcxName43" w:shapeid="_x0000_i1173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72" type="#_x0000_t75" style="width:33pt;height:18pt" o:ole="">
            <v:imagedata r:id="rId26" o:title=""/>
          </v:shape>
          <w:control r:id="rId79" w:name="DefaultOcxName44" w:shapeid="_x0000_i1172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Studium pro dospělé: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68" type="#_x0000_t75" style="width:33pt;height:18pt" o:ole="">
            <v:imagedata r:id="rId80" o:title=""/>
          </v:shape>
          <w:control r:id="rId81" w:name="DefaultOcxName48" w:shapeid="_x0000_i1168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67" type="#_x0000_t75" style="width:33pt;height:18pt" o:ole="">
            <v:imagedata r:id="rId48" o:title=""/>
          </v:shape>
          <w:control r:id="rId82" w:name="DefaultOcxName49" w:shapeid="_x0000_i1167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66" type="#_x0000_t75" style="width:33pt;height:18pt" o:ole="">
            <v:imagedata r:id="rId83" o:title=""/>
          </v:shape>
          <w:control r:id="rId84" w:name="DefaultOcxName50" w:shapeid="_x0000_i1166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Kč měsíčně   </w:t>
      </w:r>
    </w:p>
    <w:p w:rsidR="00AA1F6C" w:rsidRDefault="00AA1F6C" w:rsidP="00AA1F6C">
      <w:pPr>
        <w:shd w:val="clear" w:color="auto" w:fill="FAFAFF"/>
        <w:spacing w:after="120" w:line="312" w:lineRule="atLeast"/>
        <w:outlineLvl w:val="2"/>
        <w:rPr>
          <w:rFonts w:ascii="Verdana" w:eastAsia="Times New Roman" w:hAnsi="Verdana" w:cs="Times New Roman"/>
          <w:b/>
          <w:bCs/>
          <w:color w:val="1E4063"/>
          <w:sz w:val="30"/>
          <w:szCs w:val="30"/>
          <w:lang w:eastAsia="cs-CZ"/>
        </w:rPr>
      </w:pPr>
      <w:r w:rsidRPr="00AA1F6C">
        <w:rPr>
          <w:rFonts w:ascii="Verdana" w:eastAsia="Times New Roman" w:hAnsi="Verdana" w:cs="Times New Roman"/>
          <w:b/>
          <w:bCs/>
          <w:color w:val="1E4063"/>
          <w:sz w:val="30"/>
          <w:szCs w:val="30"/>
          <w:lang w:eastAsia="cs-CZ"/>
        </w:rPr>
        <w:t>Půjčovné</w:t>
      </w:r>
    </w:p>
    <w:p w:rsidR="00AA1F6C" w:rsidRPr="00AA1F6C" w:rsidRDefault="00AA1F6C" w:rsidP="00AA1F6C">
      <w:pPr>
        <w:shd w:val="clear" w:color="auto" w:fill="FAFAFF"/>
        <w:spacing w:after="120" w:line="312" w:lineRule="atLeast"/>
        <w:outlineLvl w:val="2"/>
        <w:rPr>
          <w:rFonts w:ascii="Verdana" w:eastAsia="Times New Roman" w:hAnsi="Verdana" w:cs="Times New Roman"/>
          <w:b/>
          <w:bCs/>
          <w:color w:val="1E4063"/>
          <w:sz w:val="30"/>
          <w:szCs w:val="30"/>
          <w:lang w:eastAsia="cs-CZ"/>
        </w:rPr>
      </w:pP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Nástroj do 5 000 Kč: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65" type="#_x0000_t75" style="width:33pt;height:18pt" o:ole="">
            <v:imagedata r:id="rId85" o:title=""/>
          </v:shape>
          <w:control r:id="rId86" w:name="DefaultOcxName51" w:shapeid="_x0000_i1165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64" type="#_x0000_t75" style="width:33pt;height:18pt" o:ole="">
            <v:imagedata r:id="rId87" o:title=""/>
          </v:shape>
          <w:control r:id="rId88" w:name="DefaultOcxName52" w:shapeid="_x0000_i1164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63" type="#_x0000_t75" style="width:33pt;height:18pt" o:ole="">
            <v:imagedata r:id="rId89" o:title=""/>
          </v:shape>
          <w:control r:id="rId90" w:name="DefaultOcxName53" w:shapeid="_x0000_i1163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měsíčně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Nástroj do 10 000 Kč: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62" type="#_x0000_t75" style="width:33pt;height:18pt" o:ole="">
            <v:imagedata r:id="rId91" o:title=""/>
          </v:shape>
          <w:control r:id="rId92" w:name="DefaultOcxName54" w:shapeid="_x0000_i1162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61" type="#_x0000_t75" style="width:33pt;height:18pt" o:ole="">
            <v:imagedata r:id="rId93" o:title=""/>
          </v:shape>
          <w:control r:id="rId94" w:name="DefaultOcxName55" w:shapeid="_x0000_i1161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60" type="#_x0000_t75" style="width:33pt;height:18pt" o:ole="">
            <v:imagedata r:id="rId95" o:title=""/>
          </v:shape>
          <w:control r:id="rId96" w:name="DefaultOcxName56" w:shapeid="_x0000_i1160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měsíčně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  <w:t>Nástroj s cenou více než 10 000 Kč: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223" type="#_x0000_t75" style="width:33pt;height:18pt" o:ole="">
            <v:imagedata r:id="rId97" o:title=""/>
          </v:shape>
          <w:control r:id="rId98" w:name="DefaultOcxName57" w:shapeid="_x0000_i1223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ročně,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58" type="#_x0000_t75" style="width:33pt;height:18pt" o:ole="">
            <v:imagedata r:id="rId99" o:title=""/>
          </v:shape>
          <w:control r:id="rId100" w:name="DefaultOcxName58" w:shapeid="_x0000_i1158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pololetně, 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object w:dxaOrig="1440" w:dyaOrig="1440">
          <v:shape id="_x0000_i1157" type="#_x0000_t75" style="width:33pt;height:18pt" o:ole="">
            <v:imagedata r:id="rId101" o:title=""/>
          </v:shape>
          <w:control r:id="rId102" w:name="DefaultOcxName59" w:shapeid="_x0000_i1157"/>
        </w:objec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 měsíčně</w:t>
      </w:r>
    </w:p>
    <w:p w:rsidR="00AA1F6C" w:rsidRPr="00AA1F6C" w:rsidRDefault="00AA1F6C" w:rsidP="00AA1F6C">
      <w:pPr>
        <w:shd w:val="clear" w:color="auto" w:fill="FAFAFF"/>
        <w:spacing w:after="240" w:line="468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A1F6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Preference plateb: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pololetně</w:t>
      </w:r>
      <w:r w:rsidRPr="00AA1F6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</w:p>
    <w:tbl>
      <w:tblPr>
        <w:tblW w:w="0" w:type="auto"/>
        <w:tblCellSpacing w:w="15" w:type="dxa"/>
        <w:tblBorders>
          <w:top w:val="single" w:sz="6" w:space="0" w:color="1E4063"/>
          <w:left w:val="single" w:sz="6" w:space="0" w:color="1E4063"/>
          <w:bottom w:val="single" w:sz="6" w:space="0" w:color="1E4063"/>
          <w:right w:val="single" w:sz="6" w:space="0" w:color="1E406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  <w:gridCol w:w="1243"/>
      </w:tblGrid>
      <w:tr w:rsidR="00AA1F6C" w:rsidRPr="00AA1F6C" w:rsidTr="00AA1F6C">
        <w:trPr>
          <w:trHeight w:val="480"/>
          <w:tblCellSpacing w:w="15" w:type="dxa"/>
        </w:trPr>
        <w:tc>
          <w:tcPr>
            <w:tcW w:w="0" w:type="auto"/>
            <w:tcBorders>
              <w:top w:val="single" w:sz="6" w:space="0" w:color="B8C9DD"/>
              <w:right w:val="single" w:sz="6" w:space="0" w:color="B8C9D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A1F6C" w:rsidRPr="00AA1F6C" w:rsidRDefault="00AA1F6C" w:rsidP="00AA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A1F6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Datum splatnosti pro 1. pololetí nebo celý rok</w:t>
            </w:r>
          </w:p>
        </w:tc>
        <w:tc>
          <w:tcPr>
            <w:tcW w:w="0" w:type="auto"/>
            <w:tcBorders>
              <w:top w:val="single" w:sz="6" w:space="0" w:color="B8C9DD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A1F6C" w:rsidRPr="00AA1F6C" w:rsidRDefault="00AA1F6C" w:rsidP="00AA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A1F6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25. srpen</w:t>
            </w:r>
          </w:p>
        </w:tc>
      </w:tr>
      <w:tr w:rsidR="00AA1F6C" w:rsidRPr="00AA1F6C" w:rsidTr="00AA1F6C">
        <w:trPr>
          <w:trHeight w:val="480"/>
          <w:tblCellSpacing w:w="15" w:type="dxa"/>
        </w:trPr>
        <w:tc>
          <w:tcPr>
            <w:tcW w:w="0" w:type="auto"/>
            <w:tcBorders>
              <w:top w:val="single" w:sz="6" w:space="0" w:color="B8C9DD"/>
              <w:right w:val="single" w:sz="6" w:space="0" w:color="B8C9D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A1F6C" w:rsidRPr="00AA1F6C" w:rsidRDefault="00AA1F6C" w:rsidP="00AA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A1F6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Datum splatnosti pro 2. pololetí</w:t>
            </w:r>
          </w:p>
        </w:tc>
        <w:tc>
          <w:tcPr>
            <w:tcW w:w="0" w:type="auto"/>
            <w:tcBorders>
              <w:top w:val="single" w:sz="6" w:space="0" w:color="B8C9DD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A1F6C" w:rsidRPr="00AA1F6C" w:rsidRDefault="00AA1F6C" w:rsidP="00AA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A1F6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25. leden</w:t>
            </w:r>
          </w:p>
        </w:tc>
      </w:tr>
    </w:tbl>
    <w:p w:rsidR="001C784F" w:rsidRDefault="001C784F"/>
    <w:sectPr w:rsidR="001C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6C"/>
    <w:rsid w:val="001C784F"/>
    <w:rsid w:val="00A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3CF2"/>
  <w15:chartTrackingRefBased/>
  <w15:docId w15:val="{C7C7D0ED-7A55-43C5-9A32-B827A854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1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A1F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A1F6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A1F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1F6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A1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63" Type="http://schemas.openxmlformats.org/officeDocument/2006/relationships/control" Target="activeX/activeX30.xml"/><Relationship Id="rId68" Type="http://schemas.openxmlformats.org/officeDocument/2006/relationships/image" Target="media/image33.wmf"/><Relationship Id="rId84" Type="http://schemas.openxmlformats.org/officeDocument/2006/relationships/control" Target="activeX/activeX42.xml"/><Relationship Id="rId89" Type="http://schemas.openxmlformats.org/officeDocument/2006/relationships/image" Target="media/image42.wmf"/><Relationship Id="rId16" Type="http://schemas.openxmlformats.org/officeDocument/2006/relationships/image" Target="media/image7.wmf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74" Type="http://schemas.openxmlformats.org/officeDocument/2006/relationships/control" Target="activeX/activeX36.xml"/><Relationship Id="rId79" Type="http://schemas.openxmlformats.org/officeDocument/2006/relationships/control" Target="activeX/activeX39.xml"/><Relationship Id="rId102" Type="http://schemas.openxmlformats.org/officeDocument/2006/relationships/control" Target="activeX/activeX51.xml"/><Relationship Id="rId5" Type="http://schemas.openxmlformats.org/officeDocument/2006/relationships/control" Target="activeX/activeX1.xml"/><Relationship Id="rId90" Type="http://schemas.openxmlformats.org/officeDocument/2006/relationships/control" Target="activeX/activeX45.xml"/><Relationship Id="rId95" Type="http://schemas.openxmlformats.org/officeDocument/2006/relationships/image" Target="media/image45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control" Target="activeX/activeX33.xml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control" Target="activeX/activeX32.xml"/><Relationship Id="rId103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control" Target="activeX/activeX34.xml"/><Relationship Id="rId75" Type="http://schemas.openxmlformats.org/officeDocument/2006/relationships/image" Target="media/image36.wmf"/><Relationship Id="rId83" Type="http://schemas.openxmlformats.org/officeDocument/2006/relationships/image" Target="media/image39.wmf"/><Relationship Id="rId88" Type="http://schemas.openxmlformats.org/officeDocument/2006/relationships/control" Target="activeX/activeX44.xml"/><Relationship Id="rId91" Type="http://schemas.openxmlformats.org/officeDocument/2006/relationships/image" Target="media/image43.wmf"/><Relationship Id="rId96" Type="http://schemas.openxmlformats.org/officeDocument/2006/relationships/control" Target="activeX/activeX4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73" Type="http://schemas.openxmlformats.org/officeDocument/2006/relationships/image" Target="media/image35.wmf"/><Relationship Id="rId78" Type="http://schemas.openxmlformats.org/officeDocument/2006/relationships/control" Target="activeX/activeX38.xml"/><Relationship Id="rId81" Type="http://schemas.openxmlformats.org/officeDocument/2006/relationships/control" Target="activeX/activeX40.xml"/><Relationship Id="rId86" Type="http://schemas.openxmlformats.org/officeDocument/2006/relationships/control" Target="activeX/activeX43.xml"/><Relationship Id="rId94" Type="http://schemas.openxmlformats.org/officeDocument/2006/relationships/control" Target="activeX/activeX47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76" Type="http://schemas.openxmlformats.org/officeDocument/2006/relationships/control" Target="activeX/activeX37.xml"/><Relationship Id="rId97" Type="http://schemas.openxmlformats.org/officeDocument/2006/relationships/image" Target="media/image46.wmf"/><Relationship Id="rId104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image" Target="media/image34.wmf"/><Relationship Id="rId92" Type="http://schemas.openxmlformats.org/officeDocument/2006/relationships/control" Target="activeX/activeX46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1.wmf"/><Relationship Id="rId61" Type="http://schemas.openxmlformats.org/officeDocument/2006/relationships/control" Target="activeX/activeX29.xml"/><Relationship Id="rId82" Type="http://schemas.openxmlformats.org/officeDocument/2006/relationships/control" Target="activeX/activeX41.xml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control" Target="activeX/activeX50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control" Target="activeX/activeX35.xml"/><Relationship Id="rId93" Type="http://schemas.openxmlformats.org/officeDocument/2006/relationships/image" Target="media/image44.wmf"/><Relationship Id="rId98" Type="http://schemas.openxmlformats.org/officeDocument/2006/relationships/control" Target="activeX/activeX49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- i5</dc:creator>
  <cp:keywords/>
  <dc:description/>
  <cp:lastModifiedBy>DELL - i5</cp:lastModifiedBy>
  <cp:revision>1</cp:revision>
  <dcterms:created xsi:type="dcterms:W3CDTF">2023-06-05T07:31:00Z</dcterms:created>
  <dcterms:modified xsi:type="dcterms:W3CDTF">2023-06-05T07:36:00Z</dcterms:modified>
</cp:coreProperties>
</file>