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FD" w:rsidRPr="00BE4BFD" w:rsidRDefault="00BE4BFD" w:rsidP="00BE4BFD">
      <w:pPr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i/>
          <w:iCs/>
          <w:color w:val="4C4C4C"/>
          <w:sz w:val="24"/>
          <w:szCs w:val="24"/>
          <w:lang w:eastAsia="cs-CZ"/>
        </w:rPr>
      </w:pPr>
      <w:r w:rsidRPr="00BE4BFD">
        <w:rPr>
          <w:rFonts w:ascii="Arial" w:eastAsia="Times New Roman" w:hAnsi="Arial" w:cs="Arial"/>
          <w:b/>
          <w:bCs/>
          <w:i/>
          <w:iCs/>
          <w:color w:val="4C4C4C"/>
          <w:sz w:val="24"/>
          <w:szCs w:val="24"/>
          <w:lang w:eastAsia="cs-CZ"/>
        </w:rPr>
        <w:t>Organizace školního roku 2023/2024</w:t>
      </w:r>
    </w:p>
    <w:p w:rsidR="00BE4BFD" w:rsidRDefault="00BE4BFD" w:rsidP="00BE4BFD">
      <w:pPr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</w:pPr>
      <w:bookmarkStart w:id="0" w:name="_GoBack"/>
      <w:bookmarkEnd w:id="0"/>
    </w:p>
    <w:p w:rsidR="00BE4BFD" w:rsidRPr="00BE4BFD" w:rsidRDefault="00BE4BFD" w:rsidP="00BE4BFD">
      <w:pPr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</w:pPr>
      <w:r w:rsidRPr="00BE4BF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Vyučování</w:t>
      </w:r>
      <w:r w:rsidRPr="00BE4BFD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 ve školním roce </w:t>
      </w:r>
      <w:r w:rsidRPr="00BE4BF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2023/2024 začne</w:t>
      </w:r>
      <w:r w:rsidRPr="00BE4BFD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 </w:t>
      </w:r>
      <w:r w:rsidRPr="00BE4BF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v pondělí 4. září 2023</w:t>
      </w:r>
      <w:r w:rsidRPr="00BE4BFD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.</w:t>
      </w:r>
    </w:p>
    <w:p w:rsidR="00BE4BFD" w:rsidRPr="00BE4BFD" w:rsidRDefault="00BE4BFD" w:rsidP="00BE4BFD">
      <w:pPr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</w:pPr>
      <w:r w:rsidRPr="00BE4BF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Podzimní prázdniny</w:t>
      </w:r>
      <w:r w:rsidRPr="00BE4BFD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 stanovuje MŠMT </w:t>
      </w:r>
      <w:r w:rsidRPr="00BE4BF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na čtvrtek 26. října a pátek 27. října 2023.</w:t>
      </w:r>
    </w:p>
    <w:p w:rsidR="00BE4BFD" w:rsidRDefault="00BE4BFD" w:rsidP="00BE4BFD">
      <w:pPr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</w:pPr>
      <w:r w:rsidRPr="00BE4BF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Vánoční prázdniny</w:t>
      </w:r>
      <w:r w:rsidRPr="00BE4BFD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 začínají </w:t>
      </w:r>
      <w:r w:rsidRPr="00BE4BF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v sobotu 23. prosince 2023 a končí v úterý 2. ledna 2024</w:t>
      </w:r>
      <w:r w:rsidRPr="00BE4BFD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. Vyučování začne ve středu 3. ledna 2024.</w:t>
      </w:r>
    </w:p>
    <w:p w:rsidR="00BE4BFD" w:rsidRPr="00BE4BFD" w:rsidRDefault="00BE4BFD" w:rsidP="00BE4BFD">
      <w:pPr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</w:pPr>
      <w:r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 xml:space="preserve">Jarní prázdniny pro naši školu začínají </w:t>
      </w:r>
      <w:r w:rsidRPr="00BE4BFD">
        <w:rPr>
          <w:rFonts w:ascii="Arial" w:eastAsia="Times New Roman" w:hAnsi="Arial" w:cs="Arial"/>
          <w:b/>
          <w:i/>
          <w:iCs/>
          <w:color w:val="4C4C4C"/>
          <w:sz w:val="19"/>
          <w:szCs w:val="19"/>
          <w:lang w:eastAsia="cs-CZ"/>
        </w:rPr>
        <w:t>v pondělí 5. února a končí v neděli 11. února.</w:t>
      </w:r>
    </w:p>
    <w:p w:rsidR="00BE4BFD" w:rsidRPr="00BE4BFD" w:rsidRDefault="00BE4BFD" w:rsidP="00BE4BFD">
      <w:pPr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</w:pPr>
      <w:r w:rsidRPr="00BE4BFD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 xml:space="preserve">Vysvědčení s hodnocením za první pololetí bude žákům předáno </w:t>
      </w:r>
      <w:r w:rsidRPr="00BE4BFD">
        <w:rPr>
          <w:rFonts w:ascii="Arial" w:eastAsia="Times New Roman" w:hAnsi="Arial" w:cs="Arial"/>
          <w:b/>
          <w:i/>
          <w:iCs/>
          <w:color w:val="4C4C4C"/>
          <w:sz w:val="19"/>
          <w:szCs w:val="19"/>
          <w:lang w:eastAsia="cs-CZ"/>
        </w:rPr>
        <w:t>ve středu 31. ledna 2024</w:t>
      </w:r>
      <w:r w:rsidRPr="00BE4BFD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.</w:t>
      </w:r>
    </w:p>
    <w:p w:rsidR="00BE4BFD" w:rsidRDefault="00BE4BFD" w:rsidP="00BE4BFD">
      <w:pPr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</w:pPr>
      <w:r w:rsidRPr="00BE4BFD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 xml:space="preserve">Jednodenní pololetní prázdniny připadnou </w:t>
      </w:r>
      <w:r w:rsidRPr="00BE4BFD">
        <w:rPr>
          <w:rFonts w:ascii="Arial" w:eastAsia="Times New Roman" w:hAnsi="Arial" w:cs="Arial"/>
          <w:b/>
          <w:i/>
          <w:iCs/>
          <w:color w:val="4C4C4C"/>
          <w:sz w:val="19"/>
          <w:szCs w:val="19"/>
          <w:lang w:eastAsia="cs-CZ"/>
        </w:rPr>
        <w:t>na pátek 2. února 2024</w:t>
      </w:r>
      <w:r w:rsidRPr="00BE4BFD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.</w:t>
      </w:r>
    </w:p>
    <w:p w:rsidR="001C784F" w:rsidRPr="00BE4BFD" w:rsidRDefault="00BE4BFD" w:rsidP="00BE4BFD">
      <w:pPr>
        <w:pBdr>
          <w:top w:val="single" w:sz="6" w:space="15" w:color="B0D1D7"/>
          <w:left w:val="single" w:sz="6" w:space="24" w:color="B0D1D7"/>
          <w:bottom w:val="single" w:sz="6" w:space="15" w:color="B0D1D7"/>
          <w:right w:val="single" w:sz="6" w:space="24" w:color="B0D1D7"/>
        </w:pBd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</w:pPr>
      <w:r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 xml:space="preserve">Posledním dnem před velkými letními prázdninami bude </w:t>
      </w:r>
      <w:r w:rsidRPr="00BE4BFD">
        <w:rPr>
          <w:rFonts w:ascii="Arial" w:eastAsia="Times New Roman" w:hAnsi="Arial" w:cs="Arial"/>
          <w:b/>
          <w:i/>
          <w:iCs/>
          <w:color w:val="4C4C4C"/>
          <w:sz w:val="19"/>
          <w:szCs w:val="19"/>
          <w:lang w:eastAsia="cs-CZ"/>
        </w:rPr>
        <w:t>pátek 28. června.</w:t>
      </w:r>
    </w:p>
    <w:sectPr w:rsidR="001C784F" w:rsidRPr="00BE4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FD"/>
    <w:rsid w:val="001C784F"/>
    <w:rsid w:val="00B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8EEB"/>
  <w15:chartTrackingRefBased/>
  <w15:docId w15:val="{7C17F99B-7923-4064-A188-7A20B3EC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E4B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link w:val="AdresaHTMLChar"/>
    <w:uiPriority w:val="99"/>
    <w:semiHidden/>
    <w:unhideWhenUsed/>
    <w:rsid w:val="00BE4BF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BE4BF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BFD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BE4BF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- i5</dc:creator>
  <cp:keywords/>
  <dc:description/>
  <cp:lastModifiedBy>DELL - i5</cp:lastModifiedBy>
  <cp:revision>1</cp:revision>
  <dcterms:created xsi:type="dcterms:W3CDTF">2023-06-05T07:11:00Z</dcterms:created>
  <dcterms:modified xsi:type="dcterms:W3CDTF">2023-06-05T07:16:00Z</dcterms:modified>
</cp:coreProperties>
</file>